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0F7A" w14:textId="77777777" w:rsidR="0022631D" w:rsidRPr="009319DA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</w:pPr>
      <w:r w:rsidRPr="009319DA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9319DA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 ձև</w:t>
      </w:r>
    </w:p>
    <w:p w14:paraId="52349635" w14:textId="77777777" w:rsidR="0022631D" w:rsidRPr="009319D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67355C1" w14:textId="77777777" w:rsidR="0022631D" w:rsidRPr="009319DA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319D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51ADB989" w14:textId="708A42BA" w:rsidR="0022631D" w:rsidRDefault="0022631D" w:rsidP="009A5BC2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9319D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032EBAE8" w14:textId="77777777" w:rsidR="009A5BC2" w:rsidRPr="00E01AD6" w:rsidRDefault="009A5BC2" w:rsidP="009A5BC2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5609D0A7" w14:textId="20AC99DE" w:rsidR="0022631D" w:rsidRPr="009319DA" w:rsidRDefault="00C7398A" w:rsidP="003873D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19DA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ՊՈԱԿ-ը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Երևան,</w:t>
      </w:r>
      <w:r w:rsidR="00BB4946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Թաիրովի </w:t>
      </w:r>
      <w:r w:rsidR="003A12B9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ստորև ներկայացնում է իր կարիքների համար </w:t>
      </w:r>
      <w:r w:rsidR="00BB4946" w:rsidRPr="009319D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ներկայացուցչական ծառայութունների</w:t>
      </w:r>
      <w:r w:rsidR="003D0893" w:rsidRPr="009319DA">
        <w:rPr>
          <w:rFonts w:ascii="GHEA Grapalat" w:hAnsi="GHEA Grapalat"/>
          <w:sz w:val="20"/>
          <w:szCs w:val="20"/>
          <w:lang w:val="hy-AM"/>
        </w:rPr>
        <w:t xml:space="preserve"> ձեռբերման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</w:t>
      </w:r>
      <w:r w:rsidR="00F473C7" w:rsidRPr="009319DA">
        <w:rPr>
          <w:rFonts w:ascii="GHEA Grapalat" w:hAnsi="GHEA Grapalat"/>
          <w:b/>
          <w:sz w:val="20"/>
          <w:szCs w:val="20"/>
          <w:lang w:val="hy-AM"/>
        </w:rPr>
        <w:t>ՊՄԱԹ-</w:t>
      </w:r>
      <w:r w:rsidR="00630F92" w:rsidRPr="009319DA">
        <w:rPr>
          <w:rFonts w:ascii="GHEA Grapalat" w:hAnsi="GHEA Grapalat"/>
          <w:b/>
          <w:sz w:val="20"/>
          <w:szCs w:val="20"/>
          <w:lang w:val="hy-AM"/>
        </w:rPr>
        <w:t>ՄԱ</w:t>
      </w:r>
      <w:r w:rsidR="00151E4F" w:rsidRPr="009319DA">
        <w:rPr>
          <w:rFonts w:ascii="GHEA Grapalat" w:hAnsi="GHEA Grapalat"/>
          <w:b/>
          <w:sz w:val="20"/>
          <w:szCs w:val="20"/>
          <w:lang w:val="hy-AM"/>
        </w:rPr>
        <w:t>Ծ</w:t>
      </w:r>
      <w:r w:rsidR="00F473C7" w:rsidRPr="009319DA">
        <w:rPr>
          <w:rFonts w:ascii="GHEA Grapalat" w:hAnsi="GHEA Grapalat"/>
          <w:b/>
          <w:sz w:val="20"/>
          <w:szCs w:val="20"/>
          <w:lang w:val="hy-AM"/>
        </w:rPr>
        <w:t>ՁԲ-2</w:t>
      </w:r>
      <w:r w:rsidR="001D58B5" w:rsidRPr="009319DA">
        <w:rPr>
          <w:rFonts w:ascii="GHEA Grapalat" w:hAnsi="GHEA Grapalat"/>
          <w:b/>
          <w:sz w:val="20"/>
          <w:szCs w:val="20"/>
          <w:lang w:val="hy-AM"/>
        </w:rPr>
        <w:t>6</w:t>
      </w:r>
      <w:r w:rsidR="00F473C7" w:rsidRPr="009319DA">
        <w:rPr>
          <w:rFonts w:ascii="GHEA Grapalat" w:hAnsi="GHEA Grapalat"/>
          <w:b/>
          <w:sz w:val="20"/>
          <w:szCs w:val="20"/>
          <w:lang w:val="hy-AM"/>
        </w:rPr>
        <w:t>/</w:t>
      </w:r>
      <w:r w:rsidR="001D58B5" w:rsidRPr="009319DA">
        <w:rPr>
          <w:rFonts w:ascii="GHEA Grapalat" w:hAnsi="GHEA Grapalat"/>
          <w:b/>
          <w:sz w:val="20"/>
          <w:szCs w:val="20"/>
          <w:lang w:val="hy-AM"/>
        </w:rPr>
        <w:t>1</w:t>
      </w:r>
      <w:r w:rsidR="00BE5E3A" w:rsidRPr="00BE5E3A">
        <w:rPr>
          <w:rFonts w:ascii="GHEA Grapalat" w:hAnsi="GHEA Grapalat"/>
          <w:b/>
          <w:sz w:val="20"/>
          <w:szCs w:val="20"/>
          <w:lang w:val="hy-AM"/>
        </w:rPr>
        <w:t>79</w:t>
      </w:r>
      <w:bookmarkStart w:id="0" w:name="_GoBack"/>
      <w:bookmarkEnd w:id="0"/>
      <w:r w:rsidR="00734973" w:rsidRPr="009319DA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319DA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36"/>
        <w:gridCol w:w="42"/>
        <w:gridCol w:w="1376"/>
        <w:gridCol w:w="65"/>
        <w:gridCol w:w="76"/>
        <w:gridCol w:w="142"/>
        <w:gridCol w:w="72"/>
        <w:gridCol w:w="353"/>
        <w:gridCol w:w="851"/>
        <w:gridCol w:w="142"/>
        <w:gridCol w:w="11"/>
        <w:gridCol w:w="130"/>
        <w:gridCol w:w="332"/>
        <w:gridCol w:w="94"/>
        <w:gridCol w:w="141"/>
        <w:gridCol w:w="284"/>
        <w:gridCol w:w="142"/>
        <w:gridCol w:w="425"/>
        <w:gridCol w:w="142"/>
        <w:gridCol w:w="425"/>
        <w:gridCol w:w="153"/>
        <w:gridCol w:w="81"/>
        <w:gridCol w:w="475"/>
        <w:gridCol w:w="44"/>
        <w:gridCol w:w="97"/>
        <w:gridCol w:w="426"/>
        <w:gridCol w:w="22"/>
        <w:gridCol w:w="119"/>
        <w:gridCol w:w="426"/>
        <w:gridCol w:w="226"/>
        <w:gridCol w:w="636"/>
        <w:gridCol w:w="208"/>
        <w:gridCol w:w="64"/>
        <w:gridCol w:w="425"/>
        <w:gridCol w:w="142"/>
        <w:gridCol w:w="1651"/>
      </w:tblGrid>
      <w:tr w:rsidR="0022631D" w:rsidRPr="009319DA" w14:paraId="264CBC62" w14:textId="77777777" w:rsidTr="00877B3B">
        <w:trPr>
          <w:trHeight w:val="146"/>
        </w:trPr>
        <w:tc>
          <w:tcPr>
            <w:tcW w:w="457" w:type="dxa"/>
            <w:shd w:val="clear" w:color="auto" w:fill="auto"/>
            <w:vAlign w:val="center"/>
          </w:tcPr>
          <w:p w14:paraId="51966B69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76" w:type="dxa"/>
            <w:gridSpan w:val="36"/>
            <w:shd w:val="clear" w:color="auto" w:fill="auto"/>
            <w:vAlign w:val="center"/>
          </w:tcPr>
          <w:p w14:paraId="12A385B2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9319DA" w:rsidRPr="00BE5E3A" w14:paraId="66335FFD" w14:textId="77777777" w:rsidTr="00877B3B">
        <w:trPr>
          <w:trHeight w:val="110"/>
        </w:trPr>
        <w:tc>
          <w:tcPr>
            <w:tcW w:w="457" w:type="dxa"/>
            <w:vMerge w:val="restart"/>
            <w:shd w:val="clear" w:color="auto" w:fill="auto"/>
            <w:vAlign w:val="center"/>
          </w:tcPr>
          <w:p w14:paraId="68E3B059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2095" w:type="dxa"/>
            <w:gridSpan w:val="5"/>
            <w:vMerge w:val="restart"/>
            <w:shd w:val="clear" w:color="auto" w:fill="auto"/>
            <w:vAlign w:val="center"/>
          </w:tcPr>
          <w:p w14:paraId="01F141BE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1F73CFB8" w14:textId="77777777" w:rsidR="0022631D" w:rsidRPr="009319D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14:paraId="38F49A71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1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1AD5AE4E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128CA43B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14:paraId="38852042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35626" w:rsidRPr="009319DA" w14:paraId="12886584" w14:textId="77777777" w:rsidTr="00877B3B">
        <w:trPr>
          <w:trHeight w:val="175"/>
        </w:trPr>
        <w:tc>
          <w:tcPr>
            <w:tcW w:w="457" w:type="dxa"/>
            <w:vMerge/>
            <w:shd w:val="clear" w:color="auto" w:fill="auto"/>
            <w:vAlign w:val="center"/>
          </w:tcPr>
          <w:p w14:paraId="5BF648D9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95" w:type="dxa"/>
            <w:gridSpan w:val="5"/>
            <w:vMerge/>
            <w:shd w:val="clear" w:color="auto" w:fill="auto"/>
            <w:vAlign w:val="center"/>
          </w:tcPr>
          <w:p w14:paraId="125581CE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14:paraId="75616E8F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35DB6307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  <w:r w:rsidRPr="009319DA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3C72DFC8" w14:textId="77777777" w:rsidR="0022631D" w:rsidRPr="009319DA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1DFFC623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14:paraId="7860F551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14:paraId="3AB02501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626" w:rsidRPr="009319DA" w14:paraId="79A3D834" w14:textId="77777777" w:rsidTr="00877B3B">
        <w:trPr>
          <w:trHeight w:val="275"/>
        </w:trPr>
        <w:tc>
          <w:tcPr>
            <w:tcW w:w="4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3DBD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C4BC2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31FD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6897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62CBE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3E3B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hy-AM"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322AB" w14:textId="77777777" w:rsidR="0022631D" w:rsidRPr="009319D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3D5CDAC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C3FE0E7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5626" w:rsidRPr="00BE5E3A" w14:paraId="7DC5B05D" w14:textId="77777777" w:rsidTr="00877B3B">
        <w:trPr>
          <w:trHeight w:val="40"/>
        </w:trPr>
        <w:tc>
          <w:tcPr>
            <w:tcW w:w="457" w:type="dxa"/>
            <w:shd w:val="clear" w:color="auto" w:fill="auto"/>
            <w:vAlign w:val="center"/>
          </w:tcPr>
          <w:p w14:paraId="1DAA3E60" w14:textId="77777777" w:rsidR="00CA4689" w:rsidRPr="009319DA" w:rsidRDefault="00CA4689" w:rsidP="00BB49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7A98A" w14:textId="19183D5A" w:rsidR="00CA4689" w:rsidRPr="009319DA" w:rsidRDefault="00BB4946" w:rsidP="00CA46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ներկայացուցչական ծառայութուններ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E39B" w14:textId="48ECFEC2" w:rsidR="00CA4689" w:rsidRPr="009319DA" w:rsidRDefault="00DF2B3B" w:rsidP="007166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8E4C" w14:textId="720F8D7B" w:rsidR="00CA4689" w:rsidRPr="009319DA" w:rsidRDefault="008A4D24" w:rsidP="009B7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EBD0B" w14:textId="0D5161B7" w:rsidR="00CA4689" w:rsidRPr="009319DA" w:rsidRDefault="00DF2B3B" w:rsidP="009B7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73B1E" w14:textId="328206A5" w:rsidR="00CA4689" w:rsidRPr="009319DA" w:rsidRDefault="00F8146F" w:rsidP="00F814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8146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1 392 000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8838" w14:textId="0BFB351A" w:rsidR="00CA4689" w:rsidRPr="009319DA" w:rsidRDefault="00F10911" w:rsidP="009666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1091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1 392 000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B29DC" w14:textId="77777777" w:rsidR="00352115" w:rsidRPr="00352115" w:rsidRDefault="00352115" w:rsidP="00352115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hy-AM"/>
              </w:rPr>
            </w:pPr>
            <w:r w:rsidRPr="00352115">
              <w:rPr>
                <w:rFonts w:ascii="GHEA Mariam" w:hAnsi="GHEA Mariam"/>
                <w:b/>
                <w:bCs/>
                <w:sz w:val="18"/>
                <w:szCs w:val="18"/>
                <w:lang w:val="hy-AM"/>
              </w:rPr>
              <w:t>Ներկայացուցչական ծառայության շրջանակում ճաշկերույթի կազմակերպման և սպասարկման ծառայություններ</w:t>
            </w:r>
          </w:p>
          <w:p w14:paraId="7B36A940" w14:textId="3221BC62" w:rsidR="00CA4689" w:rsidRPr="00352115" w:rsidRDefault="00352115" w:rsidP="00352115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hy-AM"/>
              </w:rPr>
            </w:pPr>
            <w:r w:rsidRPr="00352115">
              <w:rPr>
                <w:rFonts w:ascii="GHEA Mariam" w:hAnsi="GHEA Mariam"/>
                <w:b/>
                <w:bCs/>
                <w:sz w:val="18"/>
                <w:szCs w:val="18"/>
                <w:lang w:val="hy-AM"/>
              </w:rPr>
              <w:t>«Զվարթնոց» պ/ա թանգարան մասճյուղի տարածքում «ԻԿՕՄՕՍ»-ի Եվրոպական խմբի ներկայացուցիչներին հյուրընկալում և հյուրասիրության կազմակերպում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B2D05" w14:textId="77777777" w:rsidR="00352115" w:rsidRPr="00352115" w:rsidRDefault="00352115" w:rsidP="00352115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hy-AM"/>
              </w:rPr>
            </w:pPr>
            <w:r w:rsidRPr="00352115">
              <w:rPr>
                <w:rFonts w:ascii="GHEA Mariam" w:hAnsi="GHEA Mariam"/>
                <w:b/>
                <w:bCs/>
                <w:sz w:val="18"/>
                <w:szCs w:val="18"/>
                <w:lang w:val="hy-AM"/>
              </w:rPr>
              <w:t>Ներկայացուցչական ծառայության շրջանակում ճաշկերույթի կազմակերպման և սպասարկման ծառայություններ</w:t>
            </w:r>
          </w:p>
          <w:p w14:paraId="7B080571" w14:textId="7A8AED1C" w:rsidR="00CA4689" w:rsidRPr="00352115" w:rsidRDefault="00352115" w:rsidP="00352115">
            <w:pPr>
              <w:tabs>
                <w:tab w:val="left" w:pos="9829"/>
              </w:tabs>
              <w:spacing w:before="0" w:after="0"/>
              <w:ind w:left="0" w:firstLine="0"/>
              <w:jc w:val="center"/>
              <w:rPr>
                <w:rFonts w:ascii="GHEA Mariam" w:hAnsi="GHEA Mariam"/>
                <w:b/>
                <w:bCs/>
                <w:sz w:val="18"/>
                <w:szCs w:val="18"/>
                <w:lang w:val="hy-AM"/>
              </w:rPr>
            </w:pPr>
            <w:r w:rsidRPr="00352115">
              <w:rPr>
                <w:rFonts w:ascii="GHEA Mariam" w:hAnsi="GHEA Mariam"/>
                <w:b/>
                <w:bCs/>
                <w:sz w:val="18"/>
                <w:szCs w:val="18"/>
                <w:lang w:val="hy-AM"/>
              </w:rPr>
              <w:t>«Զվարթնոց» պ/ա թանգարան մասճյուղի տարածքում «ԻԿՕՄՕՍ»-ի Եվրոպական խմբի ներկայացուցիչներին հյուրընկալում և հյուրասիրության կազմակերպում</w:t>
            </w:r>
          </w:p>
        </w:tc>
      </w:tr>
      <w:tr w:rsidR="0022631D" w:rsidRPr="00BE5E3A" w14:paraId="445AB921" w14:textId="77777777" w:rsidTr="00877B3B">
        <w:trPr>
          <w:trHeight w:val="169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064947F8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E5E3A" w14:paraId="20DBD344" w14:textId="77777777" w:rsidTr="00877B3B">
        <w:trPr>
          <w:trHeight w:val="137"/>
        </w:trPr>
        <w:tc>
          <w:tcPr>
            <w:tcW w:w="45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CFE21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E1B58" w14:textId="1BC3B5A8" w:rsidR="0022631D" w:rsidRPr="009319DA" w:rsidRDefault="00AB61BD" w:rsidP="00615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Մեկ անձից գնման ընթացակարգ՝ </w:t>
            </w:r>
            <w:r w:rsidRPr="00AB61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 ՀՀ օրենքի 23-րդ հոդվածի 1-ին մասի 1-ին կետ, ՀՀ կառավարության 04.05.2017թ թիվ 526-Ն որոշման հավելված 1-ի 23-րդ կետի 4-րդ ենթակետ ----------------- 10-րդ տող</w:t>
            </w:r>
          </w:p>
        </w:tc>
      </w:tr>
      <w:tr w:rsidR="0022631D" w:rsidRPr="00BE5E3A" w14:paraId="5E98FE7E" w14:textId="77777777" w:rsidTr="00877B3B">
        <w:trPr>
          <w:trHeight w:val="381"/>
        </w:trPr>
        <w:tc>
          <w:tcPr>
            <w:tcW w:w="1143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49871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3A3E5991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5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00A4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7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6ED5763" w14:textId="5F2C1657" w:rsidR="0022631D" w:rsidRPr="009319DA" w:rsidRDefault="007268C6" w:rsidP="006730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15.</w:t>
            </w:r>
            <w:r w:rsidR="00755F4E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422DA3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="00755F4E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422DA3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9319DA" w14:paraId="67CDFE91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7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ED909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DB14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5991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51707627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7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FA48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D94CB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F429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00C359F9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84EB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188B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58ED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3A11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2631D" w:rsidRPr="009319DA" w14:paraId="35137C80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56FC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DDDD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41DD6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5735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412BF5B5" w14:textId="77777777" w:rsidTr="00877B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FD30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E73D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EFF9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5CAA6" w14:textId="77777777" w:rsidR="0022631D" w:rsidRPr="009319D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319DA" w14:paraId="4FBEC504" w14:textId="77777777" w:rsidTr="00877B3B">
        <w:trPr>
          <w:trHeight w:val="54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4E7DEB75" w14:textId="77777777" w:rsidR="0022631D" w:rsidRPr="009319D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2779" w:rsidRPr="00BE5E3A" w14:paraId="56A3C89F" w14:textId="77777777" w:rsidTr="00565B27">
        <w:trPr>
          <w:trHeight w:val="605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498F84D" w14:textId="77777777" w:rsidR="006F2779" w:rsidRPr="009319DA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14:paraId="5B7A979C" w14:textId="77777777" w:rsidR="006F2779" w:rsidRPr="009319DA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463" w:type="dxa"/>
            <w:gridSpan w:val="27"/>
            <w:shd w:val="clear" w:color="auto" w:fill="auto"/>
            <w:vAlign w:val="center"/>
          </w:tcPr>
          <w:p w14:paraId="09171C42" w14:textId="77777777" w:rsidR="006F2779" w:rsidRPr="009319DA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012170" w:rsidRPr="009319DA" w14:paraId="587B293B" w14:textId="77777777" w:rsidTr="00565B27">
        <w:trPr>
          <w:trHeight w:val="36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645461E3" w14:textId="77777777" w:rsidR="00012170" w:rsidRPr="009319DA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8"/>
            <w:vMerge/>
            <w:shd w:val="clear" w:color="auto" w:fill="auto"/>
            <w:vAlign w:val="center"/>
          </w:tcPr>
          <w:p w14:paraId="143C3169" w14:textId="77777777" w:rsidR="00012170" w:rsidRPr="009319DA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1" w:type="dxa"/>
            <w:gridSpan w:val="15"/>
            <w:shd w:val="clear" w:color="auto" w:fill="auto"/>
            <w:vAlign w:val="center"/>
          </w:tcPr>
          <w:p w14:paraId="64404ADB" w14:textId="74E39323" w:rsidR="00012170" w:rsidRPr="0054481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  <w:r w:rsidR="00F446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8498DD" w14:textId="3D9DFDC1" w:rsidR="00012170" w:rsidRPr="009319DA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  <w:r w:rsidR="00F446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6E91FF1" w14:textId="711CB1F2" w:rsidR="00012170" w:rsidRPr="009319DA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  <w:r w:rsidR="00F446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65B27" w:rsidRPr="009319DA" w14:paraId="335BC11F" w14:textId="77777777" w:rsidTr="00E7249B">
        <w:trPr>
          <w:trHeight w:val="83"/>
        </w:trPr>
        <w:tc>
          <w:tcPr>
            <w:tcW w:w="11433" w:type="dxa"/>
            <w:gridSpan w:val="37"/>
            <w:shd w:val="clear" w:color="auto" w:fill="auto"/>
            <w:vAlign w:val="center"/>
          </w:tcPr>
          <w:p w14:paraId="2850806E" w14:textId="53B2E94C" w:rsidR="00565B27" w:rsidRPr="009319DA" w:rsidRDefault="00565B2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EE1A57" w:rsidRPr="009319DA" w14:paraId="0AA34EA3" w14:textId="77777777" w:rsidTr="00565B27">
        <w:trPr>
          <w:trHeight w:val="54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620C8ED6" w14:textId="77777777" w:rsidR="00EE1A57" w:rsidRPr="009319DA" w:rsidRDefault="00EE1A57" w:rsidP="00726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8"/>
            <w:shd w:val="clear" w:color="auto" w:fill="auto"/>
          </w:tcPr>
          <w:p w14:paraId="16D09A03" w14:textId="11E97571" w:rsidR="00EE1A57" w:rsidRPr="000514B9" w:rsidRDefault="000514B9" w:rsidP="00726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ՄՈԴ ԱՐՏ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3021" w:type="dxa"/>
            <w:gridSpan w:val="15"/>
            <w:shd w:val="clear" w:color="auto" w:fill="auto"/>
            <w:vAlign w:val="center"/>
          </w:tcPr>
          <w:p w14:paraId="5BB118A4" w14:textId="09B9D656" w:rsidR="00EE1A57" w:rsidRPr="009319DA" w:rsidRDefault="007268C6" w:rsidP="00726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1 </w:t>
            </w:r>
            <w:r w:rsidR="000514B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392</w:t>
            </w: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0B2438" w14:textId="563120C1" w:rsidR="00EE1A57" w:rsidRPr="009319DA" w:rsidRDefault="007268C6" w:rsidP="00726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----------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A794D9D" w14:textId="7953037F" w:rsidR="00EE1A57" w:rsidRPr="009319DA" w:rsidRDefault="007268C6" w:rsidP="007268C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1 </w:t>
            </w:r>
            <w:r w:rsidR="000514B9">
              <w:rPr>
                <w:rFonts w:ascii="GHEA Grapalat" w:hAnsi="GHEA Grapalat"/>
                <w:b/>
                <w:sz w:val="18"/>
                <w:szCs w:val="18"/>
                <w:lang w:val="hy-AM"/>
              </w:rPr>
              <w:t>392</w:t>
            </w:r>
            <w:r w:rsidRPr="00931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000</w:t>
            </w:r>
          </w:p>
        </w:tc>
      </w:tr>
      <w:tr w:rsidR="00C7398A" w:rsidRPr="009319DA" w14:paraId="776E8E50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54C728A1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98A" w:rsidRPr="009319DA" w14:paraId="7E7F137B" w14:textId="77777777" w:rsidTr="00877B3B">
        <w:tc>
          <w:tcPr>
            <w:tcW w:w="114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8D7E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C7398A" w:rsidRPr="00BE5E3A" w14:paraId="1BEF7DA1" w14:textId="77777777" w:rsidTr="00877B3B"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6C1B476C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6D8FF03E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7E06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C7398A" w:rsidRPr="009319DA" w14:paraId="07960F6F" w14:textId="77777777" w:rsidTr="00877B3B"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4DF9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240B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AAAFD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E8274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F6E1D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319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01D6F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9319D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398A" w:rsidRPr="009319DA" w14:paraId="3F3A1A77" w14:textId="77777777" w:rsidTr="00877B3B"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DABC37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7347DF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991133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35AD8A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4F6311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987E82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98A" w:rsidRPr="009319DA" w14:paraId="4F5A872D" w14:textId="77777777" w:rsidTr="00877B3B">
        <w:trPr>
          <w:trHeight w:val="40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162DE2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EB0B18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15894F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D41839F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5636892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AF5B9D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398A" w:rsidRPr="00BE5E3A" w14:paraId="41ADDA09" w14:textId="77777777" w:rsidTr="00877B3B">
        <w:trPr>
          <w:trHeight w:val="331"/>
        </w:trPr>
        <w:tc>
          <w:tcPr>
            <w:tcW w:w="2476" w:type="dxa"/>
            <w:gridSpan w:val="5"/>
            <w:shd w:val="clear" w:color="auto" w:fill="auto"/>
            <w:vAlign w:val="center"/>
          </w:tcPr>
          <w:p w14:paraId="5F00ADD3" w14:textId="77777777" w:rsidR="00C7398A" w:rsidRPr="009319DA" w:rsidRDefault="00C7398A" w:rsidP="00C739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14:paraId="381967BF" w14:textId="77777777" w:rsidR="00C7398A" w:rsidRPr="009319DA" w:rsidRDefault="00C7398A" w:rsidP="00C739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319DA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C7398A" w:rsidRPr="00BE5E3A" w14:paraId="1CB94F49" w14:textId="77777777" w:rsidTr="00877B3B">
        <w:trPr>
          <w:trHeight w:val="289"/>
        </w:trPr>
        <w:tc>
          <w:tcPr>
            <w:tcW w:w="1143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926855" w14:textId="77777777" w:rsidR="00C7398A" w:rsidRPr="009319DA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48" w:rsidRPr="009319DA" w14:paraId="420B4B6D" w14:textId="77777777" w:rsidTr="00877B3B">
        <w:trPr>
          <w:trHeight w:val="346"/>
        </w:trPr>
        <w:tc>
          <w:tcPr>
            <w:tcW w:w="48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36529" w14:textId="77777777" w:rsidR="000C7648" w:rsidRPr="009319DA" w:rsidRDefault="000C7648" w:rsidP="000C76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61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C8DDE" w14:textId="42EE741B" w:rsidR="000C7648" w:rsidRPr="009319DA" w:rsidRDefault="00AB1986" w:rsidP="004C76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D33AC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672C95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D33AC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="00672C95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D33AC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C7648" w:rsidRPr="009319DA" w14:paraId="56C2946A" w14:textId="77777777" w:rsidTr="00877B3B">
        <w:trPr>
          <w:trHeight w:val="92"/>
        </w:trPr>
        <w:tc>
          <w:tcPr>
            <w:tcW w:w="4820" w:type="dxa"/>
            <w:gridSpan w:val="16"/>
            <w:vMerge w:val="restart"/>
            <w:shd w:val="clear" w:color="auto" w:fill="auto"/>
            <w:vAlign w:val="center"/>
          </w:tcPr>
          <w:p w14:paraId="46595CE7" w14:textId="77777777" w:rsidR="000C7648" w:rsidRPr="009319DA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DEE9F" w14:textId="77777777" w:rsidR="000C7648" w:rsidRPr="009319DA" w:rsidRDefault="000C7648" w:rsidP="000C76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82865" w14:textId="77777777" w:rsidR="000C7648" w:rsidRPr="009319DA" w:rsidRDefault="000C7648" w:rsidP="000C76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0C7648" w:rsidRPr="009319DA" w14:paraId="4AA7AB09" w14:textId="77777777" w:rsidTr="00877B3B">
        <w:trPr>
          <w:trHeight w:val="92"/>
        </w:trPr>
        <w:tc>
          <w:tcPr>
            <w:tcW w:w="482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BAA" w14:textId="77777777" w:rsidR="000C7648" w:rsidRPr="009319DA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EB479" w14:textId="6D8BF5F1" w:rsidR="000C7648" w:rsidRPr="009319DA" w:rsidRDefault="006154C4" w:rsidP="007C122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7D3F" w14:textId="64BB0A66" w:rsidR="000C7648" w:rsidRPr="009319DA" w:rsidRDefault="006154C4" w:rsidP="007C122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22DA3" w:rsidRPr="009319DA" w14:paraId="2B96B6B7" w14:textId="77777777" w:rsidTr="005A59F0">
        <w:trPr>
          <w:trHeight w:val="455"/>
        </w:trPr>
        <w:tc>
          <w:tcPr>
            <w:tcW w:w="6238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73F" w14:textId="77777777" w:rsidR="00422DA3" w:rsidRPr="00EE4D02" w:rsidRDefault="00422DA3" w:rsidP="00AB19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Ընտրված</w:t>
            </w:r>
            <w:r w:rsidRPr="00EE4D0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մասնակցին</w:t>
            </w:r>
            <w:r w:rsidRPr="00EE4D0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պայմանագիր</w:t>
            </w:r>
            <w:r w:rsidRPr="00EE4D0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կնքելու</w:t>
            </w:r>
            <w:r w:rsidRPr="00EE4D0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առաջարկի</w:t>
            </w:r>
            <w:r w:rsidRPr="00EE4D0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ծանուցման</w:t>
            </w:r>
            <w:r w:rsidRPr="00EE4D0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5195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F009A" w14:textId="6351CB4A" w:rsidR="00422DA3" w:rsidRPr="009319DA" w:rsidRDefault="00AB1986" w:rsidP="009319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66434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672C95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66434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="00672C95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664348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22DA3" w:rsidRPr="009319DA" w14:paraId="0A75A37F" w14:textId="77777777" w:rsidTr="005A59F0">
        <w:trPr>
          <w:trHeight w:val="405"/>
        </w:trPr>
        <w:tc>
          <w:tcPr>
            <w:tcW w:w="62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48BF" w14:textId="77777777" w:rsidR="00422DA3" w:rsidRPr="00EE4D02" w:rsidRDefault="00422DA3" w:rsidP="00422D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Ընտրված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մասնակցի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կողմից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ստորագրված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պայմանագիրը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պատվիրատուի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մոտ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մուտքագրվելու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51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F9F0E" w14:textId="580205C5" w:rsidR="00422DA3" w:rsidRPr="009319DA" w:rsidRDefault="00AB1986" w:rsidP="009319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3A4A9E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.06.2026թ</w:t>
            </w:r>
          </w:p>
        </w:tc>
      </w:tr>
      <w:tr w:rsidR="00422DA3" w:rsidRPr="009319DA" w14:paraId="639CDF59" w14:textId="77777777" w:rsidTr="00877B3B">
        <w:trPr>
          <w:trHeight w:val="344"/>
        </w:trPr>
        <w:tc>
          <w:tcPr>
            <w:tcW w:w="623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F695" w14:textId="77777777" w:rsidR="00422DA3" w:rsidRPr="00EE4D02" w:rsidRDefault="00422DA3" w:rsidP="00422D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Պատվիրատուի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կողմից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պայմանագրի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ստորագրման</w:t>
            </w:r>
            <w:r w:rsidRPr="00EE4D0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E4D02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51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99BDA" w14:textId="777957D3" w:rsidR="00422DA3" w:rsidRPr="009319DA" w:rsidRDefault="00AB1986" w:rsidP="009319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3A4A9E" w:rsidRPr="009319D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.06.2026թ</w:t>
            </w:r>
          </w:p>
        </w:tc>
      </w:tr>
      <w:tr w:rsidR="000C7648" w:rsidRPr="009319DA" w14:paraId="3FC1226E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14313B6B" w14:textId="77777777" w:rsidR="000C7648" w:rsidRPr="009319DA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C7648" w:rsidRPr="009319DA" w14:paraId="405B2430" w14:textId="77777777" w:rsidTr="00877B3B"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6F52B664" w14:textId="102DAAB2" w:rsidR="000C7648" w:rsidRPr="00605DFC" w:rsidRDefault="00605DFC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Չ/Հ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14:paraId="532C11C3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9022" w:type="dxa"/>
            <w:gridSpan w:val="33"/>
            <w:shd w:val="clear" w:color="auto" w:fill="auto"/>
            <w:vAlign w:val="center"/>
          </w:tcPr>
          <w:p w14:paraId="5CB2545C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0C7648" w:rsidRPr="009319DA" w14:paraId="2CE92FDA" w14:textId="77777777" w:rsidTr="00877B3B">
        <w:trPr>
          <w:trHeight w:val="237"/>
        </w:trPr>
        <w:tc>
          <w:tcPr>
            <w:tcW w:w="1035" w:type="dxa"/>
            <w:gridSpan w:val="3"/>
            <w:vMerge/>
            <w:shd w:val="clear" w:color="auto" w:fill="auto"/>
            <w:vAlign w:val="center"/>
          </w:tcPr>
          <w:p w14:paraId="03882C51" w14:textId="77777777" w:rsidR="000C7648" w:rsidRPr="00605DFC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76" w:type="dxa"/>
            <w:vMerge/>
            <w:shd w:val="clear" w:color="auto" w:fill="auto"/>
            <w:vAlign w:val="center"/>
          </w:tcPr>
          <w:p w14:paraId="1A18E1F7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gridSpan w:val="9"/>
            <w:vMerge w:val="restart"/>
            <w:shd w:val="clear" w:color="auto" w:fill="auto"/>
            <w:vAlign w:val="center"/>
          </w:tcPr>
          <w:p w14:paraId="47A17F98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Պայմանագրի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19A8D345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14:paraId="7CBDCADD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Կատարման վերջնա-ժամկետը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14:paraId="181C8775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Կանխա-վճարի չափը</w:t>
            </w:r>
          </w:p>
        </w:tc>
        <w:tc>
          <w:tcPr>
            <w:tcW w:w="3352" w:type="dxa"/>
            <w:gridSpan w:val="7"/>
            <w:shd w:val="clear" w:color="auto" w:fill="auto"/>
            <w:vAlign w:val="center"/>
          </w:tcPr>
          <w:p w14:paraId="1985610F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Գինը</w:t>
            </w:r>
          </w:p>
        </w:tc>
      </w:tr>
      <w:tr w:rsidR="000C7648" w:rsidRPr="009319DA" w14:paraId="37C29B15" w14:textId="77777777" w:rsidTr="00877B3B">
        <w:trPr>
          <w:trHeight w:val="238"/>
        </w:trPr>
        <w:tc>
          <w:tcPr>
            <w:tcW w:w="1035" w:type="dxa"/>
            <w:gridSpan w:val="3"/>
            <w:vMerge/>
            <w:shd w:val="clear" w:color="auto" w:fill="auto"/>
            <w:vAlign w:val="center"/>
          </w:tcPr>
          <w:p w14:paraId="08DD88E7" w14:textId="77777777" w:rsidR="000C7648" w:rsidRPr="00605DFC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76" w:type="dxa"/>
            <w:vMerge/>
            <w:shd w:val="clear" w:color="auto" w:fill="auto"/>
            <w:vAlign w:val="center"/>
          </w:tcPr>
          <w:p w14:paraId="35D9BD11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gridSpan w:val="9"/>
            <w:vMerge/>
            <w:shd w:val="clear" w:color="auto" w:fill="auto"/>
            <w:vAlign w:val="center"/>
          </w:tcPr>
          <w:p w14:paraId="7D370306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427BF2D1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14:paraId="281F1CA9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  <w:vAlign w:val="center"/>
          </w:tcPr>
          <w:p w14:paraId="4C9B45FA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52" w:type="dxa"/>
            <w:gridSpan w:val="7"/>
            <w:shd w:val="clear" w:color="auto" w:fill="auto"/>
            <w:vAlign w:val="center"/>
          </w:tcPr>
          <w:p w14:paraId="7BD865B4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 դրամ</w:t>
            </w:r>
          </w:p>
        </w:tc>
      </w:tr>
      <w:tr w:rsidR="000C7648" w:rsidRPr="009319DA" w14:paraId="0ED644BB" w14:textId="77777777" w:rsidTr="00877B3B">
        <w:trPr>
          <w:trHeight w:val="263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455A9" w14:textId="77777777" w:rsidR="000C7648" w:rsidRPr="00605DFC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6D9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47699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69768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B6A16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1D132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320BC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C7A1" w14:textId="77777777" w:rsidR="000C7648" w:rsidRPr="00605DFC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Ընդհանուր</w:t>
            </w: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6"/>
            </w:r>
          </w:p>
        </w:tc>
      </w:tr>
      <w:tr w:rsidR="009C72B3" w:rsidRPr="009319DA" w14:paraId="2DE1D1E5" w14:textId="77777777" w:rsidTr="00877B3B">
        <w:trPr>
          <w:trHeight w:val="146"/>
        </w:trPr>
        <w:tc>
          <w:tcPr>
            <w:tcW w:w="1035" w:type="dxa"/>
            <w:gridSpan w:val="3"/>
            <w:shd w:val="clear" w:color="auto" w:fill="auto"/>
            <w:vAlign w:val="center"/>
          </w:tcPr>
          <w:p w14:paraId="4D177A39" w14:textId="77777777" w:rsidR="009C72B3" w:rsidRPr="00B63B95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63B95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8B8B0B4" w14:textId="2FA0F810" w:rsidR="009C72B3" w:rsidRPr="00B63B95" w:rsidRDefault="000514B9" w:rsidP="00C85E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514B9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«ՄՈԴ ԱՐՏ» ՍՊԸ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14:paraId="005FB49F" w14:textId="30A61C75" w:rsidR="009C72B3" w:rsidRPr="00DE2581" w:rsidRDefault="004C764C" w:rsidP="00AC4A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ՊՄԱԹ-ՄԱԾՁԲ-26/1</w:t>
            </w:r>
            <w:r w:rsidR="00DE2581">
              <w:rPr>
                <w:rFonts w:ascii="GHEA Grapalat" w:hAnsi="GHEA Grapalat"/>
                <w:b/>
                <w:sz w:val="18"/>
                <w:szCs w:val="18"/>
              </w:rPr>
              <w:t>79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2A0F952" w14:textId="2E0C5F51" w:rsidR="009C72B3" w:rsidRPr="00B63B95" w:rsidRDefault="00B63B95" w:rsidP="00051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63B95">
              <w:rPr>
                <w:rFonts w:ascii="GHEA Grapalat" w:hAnsi="GHEA Grapalat"/>
                <w:b/>
                <w:sz w:val="18"/>
                <w:szCs w:val="18"/>
                <w:lang w:val="ru-RU"/>
              </w:rPr>
              <w:t>15</w:t>
            </w:r>
            <w:r w:rsidR="003A4A9E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.06.2026թ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14:paraId="2489BC86" w14:textId="4AEB34C5" w:rsidR="009C72B3" w:rsidRPr="00B63B95" w:rsidRDefault="00B63B95" w:rsidP="00E970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63B95">
              <w:rPr>
                <w:rFonts w:ascii="GHEA Grapalat" w:hAnsi="GHEA Grapalat"/>
                <w:b/>
                <w:sz w:val="18"/>
                <w:szCs w:val="18"/>
                <w:lang w:val="ru-RU"/>
              </w:rPr>
              <w:t>16</w:t>
            </w:r>
            <w:r w:rsidR="009C72B3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Pr="00B63B95">
              <w:rPr>
                <w:rFonts w:ascii="GHEA Grapalat" w:hAnsi="GHEA Grapalat"/>
                <w:b/>
                <w:sz w:val="18"/>
                <w:szCs w:val="18"/>
                <w:lang w:val="ru-RU"/>
              </w:rPr>
              <w:t>06</w:t>
            </w:r>
            <w:r w:rsidR="009C72B3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</w:t>
            </w:r>
            <w:r w:rsidR="00672C95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9C72B3" w:rsidRPr="00B63B9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3121A99" w14:textId="77777777" w:rsidR="009C72B3" w:rsidRPr="00D6106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6106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78934914" w14:textId="1F6AFCB2" w:rsidR="009C72B3" w:rsidRPr="00CC4732" w:rsidRDefault="00CC4732" w:rsidP="0093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1 392 000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5677AE1" w14:textId="34041E91" w:rsidR="009C72B3" w:rsidRPr="00CC4732" w:rsidRDefault="00CC4732" w:rsidP="0093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1 392 000</w:t>
            </w:r>
          </w:p>
        </w:tc>
      </w:tr>
      <w:tr w:rsidR="009C72B3" w:rsidRPr="009319DA" w14:paraId="703E02AD" w14:textId="77777777" w:rsidTr="00877B3B">
        <w:trPr>
          <w:trHeight w:val="150"/>
        </w:trPr>
        <w:tc>
          <w:tcPr>
            <w:tcW w:w="11433" w:type="dxa"/>
            <w:gridSpan w:val="37"/>
            <w:shd w:val="clear" w:color="auto" w:fill="auto"/>
            <w:vAlign w:val="center"/>
          </w:tcPr>
          <w:p w14:paraId="6F1ABFD3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C72B3" w:rsidRPr="00BE5E3A" w14:paraId="2A551ABE" w14:textId="77777777" w:rsidTr="006D3F35">
        <w:trPr>
          <w:trHeight w:val="125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99EF6" w14:textId="03D4050A" w:rsidR="009C72B3" w:rsidRPr="00605DFC" w:rsidRDefault="00605DFC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Չ/Հ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FD70" w14:textId="77777777" w:rsidR="009C72B3" w:rsidRPr="00605DFC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82C3" w14:textId="77777777" w:rsidR="009C72B3" w:rsidRPr="00605DFC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B3AD9" w14:textId="77777777" w:rsidR="009C72B3" w:rsidRPr="00605DFC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5FA9" w14:textId="77777777" w:rsidR="009C72B3" w:rsidRPr="00605DFC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Բանկային հաշիվը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BC583" w14:textId="77777777" w:rsidR="009C72B3" w:rsidRPr="00605DFC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ՀՎՀՀ</w:t>
            </w: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05DF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/ Անձնագրի համարը և սերիան</w:t>
            </w:r>
          </w:p>
        </w:tc>
      </w:tr>
      <w:tr w:rsidR="003F34F9" w:rsidRPr="009319DA" w14:paraId="1670E34A" w14:textId="77777777" w:rsidTr="006D3F35">
        <w:trPr>
          <w:trHeight w:val="155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B0EF" w14:textId="77777777" w:rsidR="003F34F9" w:rsidRPr="006D3F35" w:rsidRDefault="003F34F9" w:rsidP="003F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3F3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3865C" w14:textId="3D98D3F1" w:rsidR="003F34F9" w:rsidRPr="006D3F35" w:rsidRDefault="000514B9" w:rsidP="0093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3F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«ՄՈԴ ԱՐՏ» ՍՊԸ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465FA" w14:textId="0ECDAC74" w:rsidR="003F34F9" w:rsidRPr="006D3F35" w:rsidRDefault="00DF11E7" w:rsidP="002B3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DF11E7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ք.Երևան, Կիևյան 7, 98 շ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92A1E" w14:textId="02E7D9F4" w:rsidR="003F34F9" w:rsidRPr="006D3F35" w:rsidRDefault="00BE5E3A" w:rsidP="002B35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="006D3F35" w:rsidRPr="006D3F35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ru-RU"/>
                </w:rPr>
                <w:t>anishahverdyan@yahoo.com</w:t>
              </w:r>
            </w:hyperlink>
            <w:r w:rsidR="006D3F35" w:rsidRPr="006D3F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7AA30" w14:textId="77777777" w:rsidR="00DF11E7" w:rsidRPr="00DF11E7" w:rsidRDefault="00DF11E7" w:rsidP="00DF11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F11E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«Կոնվերս Բանկ» ՓԲԸ</w:t>
            </w:r>
          </w:p>
          <w:p w14:paraId="59E1BC4E" w14:textId="4248BDD7" w:rsidR="003F34F9" w:rsidRPr="006D3F35" w:rsidRDefault="00DF11E7" w:rsidP="00DF11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F11E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 1930047239150100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DC65" w14:textId="44763178" w:rsidR="003F34F9" w:rsidRPr="006D3F35" w:rsidRDefault="00DF11E7" w:rsidP="004B37A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F11E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 00124603</w:t>
            </w:r>
          </w:p>
        </w:tc>
      </w:tr>
      <w:tr w:rsidR="009C72B3" w:rsidRPr="009319DA" w14:paraId="0B0EB5CF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7520EC1B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19125F7C" w14:textId="77777777" w:rsidTr="005D30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27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16C30" w14:textId="77777777" w:rsidR="009C72B3" w:rsidRPr="003E2503" w:rsidRDefault="009C72B3" w:rsidP="009C72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E25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25A62" w14:textId="1FA05027" w:rsidR="009C72B3" w:rsidRPr="003E2503" w:rsidRDefault="009C72B3" w:rsidP="008732B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E250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Ծանոթություն`</w:t>
            </w:r>
          </w:p>
        </w:tc>
      </w:tr>
      <w:tr w:rsidR="009C72B3" w:rsidRPr="009319DA" w14:paraId="3BA39B02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70E5D184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BE5E3A" w14:paraId="3CCD7275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auto"/>
            <w:vAlign w:val="center"/>
          </w:tcPr>
          <w:p w14:paraId="0E7E5E7E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3- օրացուցային օրվա ընթացքում:</w:t>
            </w:r>
          </w:p>
          <w:p w14:paraId="20FBB52F" w14:textId="77777777" w:rsidR="009C72B3" w:rsidRPr="009319DA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628265" w14:textId="77777777" w:rsidR="009C72B3" w:rsidRPr="009319DA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53150FB" w14:textId="77777777" w:rsidR="009C72B3" w:rsidRPr="009319DA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FC836C" w14:textId="77777777" w:rsidR="009C72B3" w:rsidRPr="009319DA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4AC90F" w14:textId="77777777" w:rsidR="009C72B3" w:rsidRPr="009319DA" w:rsidRDefault="009C72B3" w:rsidP="009C72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11023FB" w14:textId="77777777" w:rsidR="009C72B3" w:rsidRPr="009319DA" w:rsidRDefault="009C72B3" w:rsidP="009C72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4144BA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9F666AB" w14:textId="4F742DD4" w:rsidR="009C72B3" w:rsidRPr="009319DA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="00E21711" w:rsidRPr="005A530B">
                <w:rPr>
                  <w:rStyle w:val="Hyperlink"/>
                  <w:rFonts w:ascii="GHEA Grapalat" w:eastAsia="Times New Roman" w:hAnsi="GHEA Grapalat"/>
                  <w:b/>
                  <w:sz w:val="18"/>
                  <w:szCs w:val="18"/>
                  <w:lang w:val="hy-AM" w:eastAsia="ru-RU"/>
                </w:rPr>
                <w:t>artur-ncso@mail.ru</w:t>
              </w:r>
            </w:hyperlink>
            <w:r w:rsidRPr="00E2171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:</w:t>
            </w:r>
            <w:r w:rsidRPr="00E21711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8"/>
            </w:r>
          </w:p>
        </w:tc>
      </w:tr>
      <w:tr w:rsidR="009C72B3" w:rsidRPr="00BE5E3A" w14:paraId="7D9D2935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6E2E3466" w14:textId="77777777" w:rsidR="009C72B3" w:rsidRPr="009319DA" w:rsidRDefault="009C72B3" w:rsidP="00CA24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6FC11BBF" w14:textId="77777777" w:rsidTr="00877B3B">
        <w:trPr>
          <w:trHeight w:val="414"/>
        </w:trPr>
        <w:tc>
          <w:tcPr>
            <w:tcW w:w="524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1142D5B6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8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37310CB4" w14:textId="4323AD60" w:rsidR="009C72B3" w:rsidRPr="00DA6726" w:rsidRDefault="00BE5E3A" w:rsidP="00DA67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="009C72B3" w:rsidRPr="009319DA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9C72B3" w:rsidRPr="009319DA" w14:paraId="49FE8AC6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18E2A5C7" w14:textId="77777777" w:rsidR="009C72B3" w:rsidRPr="009319DA" w:rsidRDefault="009C72B3" w:rsidP="00945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BE5E3A" w14:paraId="25E61B97" w14:textId="77777777" w:rsidTr="00877B3B">
        <w:trPr>
          <w:trHeight w:val="427"/>
        </w:trPr>
        <w:tc>
          <w:tcPr>
            <w:tcW w:w="52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B2B5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319DA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1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AAF5B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9C72B3" w:rsidRPr="00BE5E3A" w14:paraId="7EB65D66" w14:textId="77777777" w:rsidTr="00877B3B">
        <w:trPr>
          <w:trHeight w:val="288"/>
        </w:trPr>
        <w:tc>
          <w:tcPr>
            <w:tcW w:w="1143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BD280E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BE5E3A" w14:paraId="39AA5A57" w14:textId="77777777" w:rsidTr="00877B3B">
        <w:trPr>
          <w:trHeight w:val="427"/>
        </w:trPr>
        <w:tc>
          <w:tcPr>
            <w:tcW w:w="52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A1ABA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319D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1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1109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319D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9C72B3" w:rsidRPr="00BE5E3A" w14:paraId="7B44D546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57588DCD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06F43F01" w14:textId="77777777" w:rsidTr="00877B3B">
        <w:trPr>
          <w:trHeight w:val="427"/>
        </w:trPr>
        <w:tc>
          <w:tcPr>
            <w:tcW w:w="27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6DC89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74237" w14:textId="77777777" w:rsidR="009C72B3" w:rsidRPr="009319DA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222DC092" w14:textId="77777777" w:rsidTr="00877B3B">
        <w:trPr>
          <w:trHeight w:val="288"/>
        </w:trPr>
        <w:tc>
          <w:tcPr>
            <w:tcW w:w="11433" w:type="dxa"/>
            <w:gridSpan w:val="37"/>
            <w:shd w:val="clear" w:color="auto" w:fill="99CCFF"/>
            <w:vAlign w:val="center"/>
          </w:tcPr>
          <w:p w14:paraId="6321C920" w14:textId="77777777" w:rsidR="009C72B3" w:rsidRPr="009319DA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9319DA" w14:paraId="7776450D" w14:textId="77777777" w:rsidTr="00877B3B">
        <w:trPr>
          <w:trHeight w:val="227"/>
        </w:trPr>
        <w:tc>
          <w:tcPr>
            <w:tcW w:w="11433" w:type="dxa"/>
            <w:gridSpan w:val="37"/>
            <w:shd w:val="clear" w:color="auto" w:fill="auto"/>
            <w:vAlign w:val="center"/>
          </w:tcPr>
          <w:p w14:paraId="504162C0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72B3" w:rsidRPr="009319DA" w14:paraId="43CC3552" w14:textId="77777777" w:rsidTr="00877B3B">
        <w:trPr>
          <w:trHeight w:val="47"/>
        </w:trPr>
        <w:tc>
          <w:tcPr>
            <w:tcW w:w="31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3F3BE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44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88C8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2272" w14:textId="77777777" w:rsidR="009C72B3" w:rsidRPr="009319DA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9C72B3" w:rsidRPr="009319DA" w14:paraId="29157B9D" w14:textId="77777777" w:rsidTr="00877B3B">
        <w:trPr>
          <w:trHeight w:val="47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0C2676B0" w14:textId="55AAE78F" w:rsidR="009C72B3" w:rsidRPr="009319DA" w:rsidRDefault="007115C7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Զ. Կարապետյան</w:t>
            </w:r>
          </w:p>
        </w:tc>
        <w:tc>
          <w:tcPr>
            <w:tcW w:w="4417" w:type="dxa"/>
            <w:gridSpan w:val="19"/>
            <w:shd w:val="clear" w:color="auto" w:fill="auto"/>
            <w:vAlign w:val="center"/>
          </w:tcPr>
          <w:p w14:paraId="3AA406FE" w14:textId="7E153BA9" w:rsidR="009C72B3" w:rsidRPr="009319DA" w:rsidRDefault="00C467F1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319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+374</w:t>
            </w:r>
            <w:r w:rsidR="007666E7" w:rsidRPr="009319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319D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98 77 92 37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41AD1BEF" w14:textId="60FE0EA7" w:rsidR="009C72B3" w:rsidRPr="009319DA" w:rsidRDefault="00BE5E3A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1" w:history="1">
              <w:r w:rsidR="00540FC5" w:rsidRPr="005A530B">
                <w:rPr>
                  <w:rStyle w:val="Hyperlink"/>
                  <w:rFonts w:ascii="GHEA Grapalat" w:eastAsia="Times New Roman" w:hAnsi="GHEA Grapalat"/>
                  <w:b/>
                  <w:sz w:val="18"/>
                  <w:szCs w:val="18"/>
                  <w:lang w:val="hy-AM" w:eastAsia="ru-RU"/>
                </w:rPr>
                <w:t>artur-ncso@mail.ru</w:t>
              </w:r>
            </w:hyperlink>
          </w:p>
        </w:tc>
      </w:tr>
    </w:tbl>
    <w:p w14:paraId="7F839130" w14:textId="77777777" w:rsidR="0022631D" w:rsidRPr="009319DA" w:rsidRDefault="0022631D" w:rsidP="004A14A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9319DA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98B0" w14:textId="77777777" w:rsidR="00222304" w:rsidRDefault="00222304" w:rsidP="0022631D">
      <w:pPr>
        <w:spacing w:before="0" w:after="0"/>
      </w:pPr>
      <w:r>
        <w:separator/>
      </w:r>
    </w:p>
  </w:endnote>
  <w:endnote w:type="continuationSeparator" w:id="0">
    <w:p w14:paraId="24789646" w14:textId="77777777" w:rsidR="00222304" w:rsidRDefault="002223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53B07" w14:textId="77777777" w:rsidR="00222304" w:rsidRDefault="00222304" w:rsidP="0022631D">
      <w:pPr>
        <w:spacing w:before="0" w:after="0"/>
      </w:pPr>
      <w:r>
        <w:separator/>
      </w:r>
    </w:p>
  </w:footnote>
  <w:footnote w:type="continuationSeparator" w:id="0">
    <w:p w14:paraId="761F781C" w14:textId="77777777" w:rsidR="00222304" w:rsidRDefault="00222304" w:rsidP="0022631D">
      <w:pPr>
        <w:spacing w:before="0" w:after="0"/>
      </w:pPr>
      <w:r>
        <w:continuationSeparator/>
      </w:r>
    </w:p>
  </w:footnote>
  <w:footnote w:id="1">
    <w:p w14:paraId="799EAC75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574B0767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467E0D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29A3EC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8826C7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E8852B1" w14:textId="77777777" w:rsidR="000C7648" w:rsidRPr="00871366" w:rsidRDefault="000C764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D9505A" w14:textId="77777777" w:rsidR="009C72B3" w:rsidRPr="002D0BF6" w:rsidRDefault="009C72B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1EC76DE" w14:textId="77777777" w:rsidR="009C72B3" w:rsidRPr="0078682E" w:rsidRDefault="009C72B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990B53" w14:textId="77777777" w:rsidR="009C72B3" w:rsidRPr="0078682E" w:rsidRDefault="009C72B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5543F8C" w14:textId="77777777" w:rsidR="009C72B3" w:rsidRPr="00005B9C" w:rsidRDefault="009C72B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F69"/>
    <w:rsid w:val="00012170"/>
    <w:rsid w:val="00013159"/>
    <w:rsid w:val="0001686B"/>
    <w:rsid w:val="00016A00"/>
    <w:rsid w:val="00021C31"/>
    <w:rsid w:val="00021D15"/>
    <w:rsid w:val="00023207"/>
    <w:rsid w:val="000424EB"/>
    <w:rsid w:val="00044EA8"/>
    <w:rsid w:val="00046CCF"/>
    <w:rsid w:val="00047CC0"/>
    <w:rsid w:val="000514B9"/>
    <w:rsid w:val="00051881"/>
    <w:rsid w:val="00051ECE"/>
    <w:rsid w:val="000564D5"/>
    <w:rsid w:val="000573D6"/>
    <w:rsid w:val="000633F3"/>
    <w:rsid w:val="00063780"/>
    <w:rsid w:val="00064762"/>
    <w:rsid w:val="0007090E"/>
    <w:rsid w:val="00073D66"/>
    <w:rsid w:val="000740F5"/>
    <w:rsid w:val="00085DF8"/>
    <w:rsid w:val="0008660C"/>
    <w:rsid w:val="000A79EF"/>
    <w:rsid w:val="000B001A"/>
    <w:rsid w:val="000B0199"/>
    <w:rsid w:val="000B1E69"/>
    <w:rsid w:val="000B24ED"/>
    <w:rsid w:val="000B5EA0"/>
    <w:rsid w:val="000B671C"/>
    <w:rsid w:val="000C4BBF"/>
    <w:rsid w:val="000C7648"/>
    <w:rsid w:val="000D49C8"/>
    <w:rsid w:val="000D5BB9"/>
    <w:rsid w:val="000D6F8A"/>
    <w:rsid w:val="000D78D5"/>
    <w:rsid w:val="000E30BB"/>
    <w:rsid w:val="000E4233"/>
    <w:rsid w:val="000E441D"/>
    <w:rsid w:val="000E4FF1"/>
    <w:rsid w:val="000F15CC"/>
    <w:rsid w:val="000F376D"/>
    <w:rsid w:val="001021B0"/>
    <w:rsid w:val="00104ACF"/>
    <w:rsid w:val="00106388"/>
    <w:rsid w:val="00111F89"/>
    <w:rsid w:val="00111FB7"/>
    <w:rsid w:val="00115334"/>
    <w:rsid w:val="00116632"/>
    <w:rsid w:val="00116EC1"/>
    <w:rsid w:val="00133738"/>
    <w:rsid w:val="00141712"/>
    <w:rsid w:val="00141783"/>
    <w:rsid w:val="0014445E"/>
    <w:rsid w:val="00147C62"/>
    <w:rsid w:val="00151E4F"/>
    <w:rsid w:val="0016168B"/>
    <w:rsid w:val="00176B24"/>
    <w:rsid w:val="00183DC6"/>
    <w:rsid w:val="0018422F"/>
    <w:rsid w:val="001A1999"/>
    <w:rsid w:val="001B47C7"/>
    <w:rsid w:val="001C1BE1"/>
    <w:rsid w:val="001C4BD9"/>
    <w:rsid w:val="001C70F6"/>
    <w:rsid w:val="001C775C"/>
    <w:rsid w:val="001C7B57"/>
    <w:rsid w:val="001D34B7"/>
    <w:rsid w:val="001D451A"/>
    <w:rsid w:val="001D58B5"/>
    <w:rsid w:val="001E0091"/>
    <w:rsid w:val="001F4E03"/>
    <w:rsid w:val="001F5017"/>
    <w:rsid w:val="00210326"/>
    <w:rsid w:val="002108F5"/>
    <w:rsid w:val="00213FB1"/>
    <w:rsid w:val="00214CD8"/>
    <w:rsid w:val="00222304"/>
    <w:rsid w:val="0022631D"/>
    <w:rsid w:val="0022715F"/>
    <w:rsid w:val="00230608"/>
    <w:rsid w:val="00237A69"/>
    <w:rsid w:val="00252608"/>
    <w:rsid w:val="00254C82"/>
    <w:rsid w:val="00255648"/>
    <w:rsid w:val="00274E98"/>
    <w:rsid w:val="00275A43"/>
    <w:rsid w:val="002775EC"/>
    <w:rsid w:val="002777FD"/>
    <w:rsid w:val="00284B25"/>
    <w:rsid w:val="0029255C"/>
    <w:rsid w:val="0029581C"/>
    <w:rsid w:val="00295B92"/>
    <w:rsid w:val="002A235F"/>
    <w:rsid w:val="002A2726"/>
    <w:rsid w:val="002A6835"/>
    <w:rsid w:val="002B35C1"/>
    <w:rsid w:val="002B4145"/>
    <w:rsid w:val="002B7B7E"/>
    <w:rsid w:val="002D5743"/>
    <w:rsid w:val="002E1109"/>
    <w:rsid w:val="002E4E6F"/>
    <w:rsid w:val="002F16CC"/>
    <w:rsid w:val="002F1FEB"/>
    <w:rsid w:val="002F302B"/>
    <w:rsid w:val="002F7792"/>
    <w:rsid w:val="00307228"/>
    <w:rsid w:val="00310970"/>
    <w:rsid w:val="0031253B"/>
    <w:rsid w:val="00324361"/>
    <w:rsid w:val="00324D3D"/>
    <w:rsid w:val="00351794"/>
    <w:rsid w:val="00352115"/>
    <w:rsid w:val="00357177"/>
    <w:rsid w:val="00357EC2"/>
    <w:rsid w:val="00364615"/>
    <w:rsid w:val="0036586D"/>
    <w:rsid w:val="00371B1D"/>
    <w:rsid w:val="0038037A"/>
    <w:rsid w:val="00380A0C"/>
    <w:rsid w:val="00381CF9"/>
    <w:rsid w:val="003873D6"/>
    <w:rsid w:val="003927F7"/>
    <w:rsid w:val="003A01EA"/>
    <w:rsid w:val="003A12B9"/>
    <w:rsid w:val="003A4A9E"/>
    <w:rsid w:val="003A7813"/>
    <w:rsid w:val="003B2758"/>
    <w:rsid w:val="003B6301"/>
    <w:rsid w:val="003B7DF0"/>
    <w:rsid w:val="003C7C80"/>
    <w:rsid w:val="003C7FFB"/>
    <w:rsid w:val="003D01DA"/>
    <w:rsid w:val="003D0893"/>
    <w:rsid w:val="003E2503"/>
    <w:rsid w:val="003E3D40"/>
    <w:rsid w:val="003E6978"/>
    <w:rsid w:val="003F34F9"/>
    <w:rsid w:val="00405067"/>
    <w:rsid w:val="0041649F"/>
    <w:rsid w:val="00422DA3"/>
    <w:rsid w:val="004246A2"/>
    <w:rsid w:val="00425395"/>
    <w:rsid w:val="004257CC"/>
    <w:rsid w:val="00431BD1"/>
    <w:rsid w:val="00433E3C"/>
    <w:rsid w:val="00471C87"/>
    <w:rsid w:val="00472069"/>
    <w:rsid w:val="00474C2F"/>
    <w:rsid w:val="004764CD"/>
    <w:rsid w:val="004875E0"/>
    <w:rsid w:val="0049254C"/>
    <w:rsid w:val="004A14AF"/>
    <w:rsid w:val="004A742C"/>
    <w:rsid w:val="004B297D"/>
    <w:rsid w:val="004B37A6"/>
    <w:rsid w:val="004B410A"/>
    <w:rsid w:val="004B5268"/>
    <w:rsid w:val="004C41EC"/>
    <w:rsid w:val="004C764C"/>
    <w:rsid w:val="004C766F"/>
    <w:rsid w:val="004D078F"/>
    <w:rsid w:val="004D7E3E"/>
    <w:rsid w:val="004E0E85"/>
    <w:rsid w:val="004E3575"/>
    <w:rsid w:val="004E376E"/>
    <w:rsid w:val="004F36A5"/>
    <w:rsid w:val="004F5B8C"/>
    <w:rsid w:val="00503BCC"/>
    <w:rsid w:val="00512F6F"/>
    <w:rsid w:val="00513FD0"/>
    <w:rsid w:val="0052160B"/>
    <w:rsid w:val="00521E7E"/>
    <w:rsid w:val="00527878"/>
    <w:rsid w:val="005301B1"/>
    <w:rsid w:val="005407FC"/>
    <w:rsid w:val="00540FC5"/>
    <w:rsid w:val="0054341C"/>
    <w:rsid w:val="00544610"/>
    <w:rsid w:val="00544816"/>
    <w:rsid w:val="00546023"/>
    <w:rsid w:val="0055321F"/>
    <w:rsid w:val="005560E7"/>
    <w:rsid w:val="005631E0"/>
    <w:rsid w:val="0056327B"/>
    <w:rsid w:val="00565B27"/>
    <w:rsid w:val="0056622A"/>
    <w:rsid w:val="005706B5"/>
    <w:rsid w:val="005737F9"/>
    <w:rsid w:val="0057460E"/>
    <w:rsid w:val="00584758"/>
    <w:rsid w:val="005A1A0B"/>
    <w:rsid w:val="005A49E9"/>
    <w:rsid w:val="005A59F0"/>
    <w:rsid w:val="005B29C8"/>
    <w:rsid w:val="005B2D75"/>
    <w:rsid w:val="005B34EE"/>
    <w:rsid w:val="005B6393"/>
    <w:rsid w:val="005C648F"/>
    <w:rsid w:val="005D2038"/>
    <w:rsid w:val="005D309C"/>
    <w:rsid w:val="005D5FBC"/>
    <w:rsid w:val="005D5FBD"/>
    <w:rsid w:val="00605DFC"/>
    <w:rsid w:val="00607C9A"/>
    <w:rsid w:val="006154C4"/>
    <w:rsid w:val="0062693D"/>
    <w:rsid w:val="00626CFE"/>
    <w:rsid w:val="00630F92"/>
    <w:rsid w:val="00646760"/>
    <w:rsid w:val="00647DF0"/>
    <w:rsid w:val="00661CF5"/>
    <w:rsid w:val="00664348"/>
    <w:rsid w:val="00664A3B"/>
    <w:rsid w:val="00672C95"/>
    <w:rsid w:val="00673003"/>
    <w:rsid w:val="00681CB1"/>
    <w:rsid w:val="006830F5"/>
    <w:rsid w:val="00690ECB"/>
    <w:rsid w:val="006A38B4"/>
    <w:rsid w:val="006A5BEC"/>
    <w:rsid w:val="006A6B3A"/>
    <w:rsid w:val="006B233F"/>
    <w:rsid w:val="006B2E21"/>
    <w:rsid w:val="006B59D7"/>
    <w:rsid w:val="006C01DF"/>
    <w:rsid w:val="006C0266"/>
    <w:rsid w:val="006D0660"/>
    <w:rsid w:val="006D3F35"/>
    <w:rsid w:val="006D557F"/>
    <w:rsid w:val="006D78DF"/>
    <w:rsid w:val="006E0D92"/>
    <w:rsid w:val="006E1A83"/>
    <w:rsid w:val="006E4513"/>
    <w:rsid w:val="006E51E3"/>
    <w:rsid w:val="006F2779"/>
    <w:rsid w:val="00701A79"/>
    <w:rsid w:val="00702517"/>
    <w:rsid w:val="0070364F"/>
    <w:rsid w:val="007060FC"/>
    <w:rsid w:val="007115C7"/>
    <w:rsid w:val="00716668"/>
    <w:rsid w:val="007265CE"/>
    <w:rsid w:val="007268C6"/>
    <w:rsid w:val="00727282"/>
    <w:rsid w:val="00734973"/>
    <w:rsid w:val="00752D19"/>
    <w:rsid w:val="00755F4E"/>
    <w:rsid w:val="00762374"/>
    <w:rsid w:val="007666E7"/>
    <w:rsid w:val="00772ADA"/>
    <w:rsid w:val="007732E7"/>
    <w:rsid w:val="00776DA1"/>
    <w:rsid w:val="0078682E"/>
    <w:rsid w:val="00796790"/>
    <w:rsid w:val="007A1B3F"/>
    <w:rsid w:val="007B0D54"/>
    <w:rsid w:val="007C1220"/>
    <w:rsid w:val="007C49FA"/>
    <w:rsid w:val="007E2A2B"/>
    <w:rsid w:val="007E69AD"/>
    <w:rsid w:val="007E71B7"/>
    <w:rsid w:val="007F191D"/>
    <w:rsid w:val="0080161C"/>
    <w:rsid w:val="0081008A"/>
    <w:rsid w:val="00813E4F"/>
    <w:rsid w:val="0081420B"/>
    <w:rsid w:val="0081476F"/>
    <w:rsid w:val="00817121"/>
    <w:rsid w:val="00820A8E"/>
    <w:rsid w:val="00820D81"/>
    <w:rsid w:val="00825E40"/>
    <w:rsid w:val="00833464"/>
    <w:rsid w:val="008347DF"/>
    <w:rsid w:val="00835AC7"/>
    <w:rsid w:val="00844CDD"/>
    <w:rsid w:val="0084598B"/>
    <w:rsid w:val="008470B8"/>
    <w:rsid w:val="008507D2"/>
    <w:rsid w:val="008510A7"/>
    <w:rsid w:val="00851F75"/>
    <w:rsid w:val="00854E33"/>
    <w:rsid w:val="008732BA"/>
    <w:rsid w:val="00876D1D"/>
    <w:rsid w:val="00877B3B"/>
    <w:rsid w:val="008834E6"/>
    <w:rsid w:val="008865DA"/>
    <w:rsid w:val="00886D72"/>
    <w:rsid w:val="008871C6"/>
    <w:rsid w:val="008924C6"/>
    <w:rsid w:val="00892A3C"/>
    <w:rsid w:val="00893883"/>
    <w:rsid w:val="00895111"/>
    <w:rsid w:val="008A3165"/>
    <w:rsid w:val="008A403D"/>
    <w:rsid w:val="008A4D24"/>
    <w:rsid w:val="008B1106"/>
    <w:rsid w:val="008B49C6"/>
    <w:rsid w:val="008B669E"/>
    <w:rsid w:val="008C4E62"/>
    <w:rsid w:val="008D4B09"/>
    <w:rsid w:val="008D7F93"/>
    <w:rsid w:val="008E1077"/>
    <w:rsid w:val="008E493A"/>
    <w:rsid w:val="009023BC"/>
    <w:rsid w:val="009257D9"/>
    <w:rsid w:val="009319DA"/>
    <w:rsid w:val="00934FB5"/>
    <w:rsid w:val="00941F00"/>
    <w:rsid w:val="00945205"/>
    <w:rsid w:val="00945FE8"/>
    <w:rsid w:val="00947805"/>
    <w:rsid w:val="0095193B"/>
    <w:rsid w:val="00952083"/>
    <w:rsid w:val="00954083"/>
    <w:rsid w:val="009571A6"/>
    <w:rsid w:val="00960AAF"/>
    <w:rsid w:val="0096669C"/>
    <w:rsid w:val="00966826"/>
    <w:rsid w:val="0096751F"/>
    <w:rsid w:val="00967697"/>
    <w:rsid w:val="00970884"/>
    <w:rsid w:val="0097271E"/>
    <w:rsid w:val="009737BD"/>
    <w:rsid w:val="009A5BC2"/>
    <w:rsid w:val="009B0EAF"/>
    <w:rsid w:val="009B183E"/>
    <w:rsid w:val="009B32FB"/>
    <w:rsid w:val="009B54E1"/>
    <w:rsid w:val="009B5514"/>
    <w:rsid w:val="009B700F"/>
    <w:rsid w:val="009C5E0F"/>
    <w:rsid w:val="009C6A7B"/>
    <w:rsid w:val="009C72B3"/>
    <w:rsid w:val="009C7C95"/>
    <w:rsid w:val="009E1F9F"/>
    <w:rsid w:val="009E75FF"/>
    <w:rsid w:val="00A026D7"/>
    <w:rsid w:val="00A03D60"/>
    <w:rsid w:val="00A03FA0"/>
    <w:rsid w:val="00A057B8"/>
    <w:rsid w:val="00A16525"/>
    <w:rsid w:val="00A16AAC"/>
    <w:rsid w:val="00A202BF"/>
    <w:rsid w:val="00A21E63"/>
    <w:rsid w:val="00A23F85"/>
    <w:rsid w:val="00A306F5"/>
    <w:rsid w:val="00A31820"/>
    <w:rsid w:val="00A449D8"/>
    <w:rsid w:val="00A45DAC"/>
    <w:rsid w:val="00A45E3A"/>
    <w:rsid w:val="00A460B8"/>
    <w:rsid w:val="00A47AA9"/>
    <w:rsid w:val="00A52A60"/>
    <w:rsid w:val="00A53F42"/>
    <w:rsid w:val="00A57CA7"/>
    <w:rsid w:val="00A60702"/>
    <w:rsid w:val="00A724B6"/>
    <w:rsid w:val="00A734A6"/>
    <w:rsid w:val="00A736B2"/>
    <w:rsid w:val="00A75254"/>
    <w:rsid w:val="00A76298"/>
    <w:rsid w:val="00A86024"/>
    <w:rsid w:val="00A904D1"/>
    <w:rsid w:val="00AA19DE"/>
    <w:rsid w:val="00AA223E"/>
    <w:rsid w:val="00AA32E4"/>
    <w:rsid w:val="00AA6816"/>
    <w:rsid w:val="00AB1986"/>
    <w:rsid w:val="00AB4332"/>
    <w:rsid w:val="00AB5B91"/>
    <w:rsid w:val="00AB61BD"/>
    <w:rsid w:val="00AB646E"/>
    <w:rsid w:val="00AC2A30"/>
    <w:rsid w:val="00AC4AC7"/>
    <w:rsid w:val="00AC5A2E"/>
    <w:rsid w:val="00AD07B9"/>
    <w:rsid w:val="00AD59DC"/>
    <w:rsid w:val="00AE46B5"/>
    <w:rsid w:val="00AE521D"/>
    <w:rsid w:val="00AE6FC5"/>
    <w:rsid w:val="00AF3AEB"/>
    <w:rsid w:val="00AF6EC5"/>
    <w:rsid w:val="00AF72E3"/>
    <w:rsid w:val="00AF7578"/>
    <w:rsid w:val="00B06508"/>
    <w:rsid w:val="00B43D31"/>
    <w:rsid w:val="00B509D8"/>
    <w:rsid w:val="00B5390D"/>
    <w:rsid w:val="00B53AF5"/>
    <w:rsid w:val="00B61EE0"/>
    <w:rsid w:val="00B637B4"/>
    <w:rsid w:val="00B63B95"/>
    <w:rsid w:val="00B7015A"/>
    <w:rsid w:val="00B75762"/>
    <w:rsid w:val="00B83FD9"/>
    <w:rsid w:val="00B91DE2"/>
    <w:rsid w:val="00B94EA2"/>
    <w:rsid w:val="00B961B7"/>
    <w:rsid w:val="00BA03B0"/>
    <w:rsid w:val="00BA6C19"/>
    <w:rsid w:val="00BA6FA0"/>
    <w:rsid w:val="00BB0A93"/>
    <w:rsid w:val="00BB3C73"/>
    <w:rsid w:val="00BB4946"/>
    <w:rsid w:val="00BD3D4E"/>
    <w:rsid w:val="00BD5ED0"/>
    <w:rsid w:val="00BE5E3A"/>
    <w:rsid w:val="00BF001C"/>
    <w:rsid w:val="00BF1465"/>
    <w:rsid w:val="00BF4745"/>
    <w:rsid w:val="00BF5213"/>
    <w:rsid w:val="00C01B6D"/>
    <w:rsid w:val="00C021BC"/>
    <w:rsid w:val="00C0642D"/>
    <w:rsid w:val="00C0673D"/>
    <w:rsid w:val="00C1561B"/>
    <w:rsid w:val="00C17626"/>
    <w:rsid w:val="00C26398"/>
    <w:rsid w:val="00C26C3A"/>
    <w:rsid w:val="00C272FE"/>
    <w:rsid w:val="00C35626"/>
    <w:rsid w:val="00C37485"/>
    <w:rsid w:val="00C40F1F"/>
    <w:rsid w:val="00C467F1"/>
    <w:rsid w:val="00C472E4"/>
    <w:rsid w:val="00C56F24"/>
    <w:rsid w:val="00C665BA"/>
    <w:rsid w:val="00C7398A"/>
    <w:rsid w:val="00C812B3"/>
    <w:rsid w:val="00C84DF7"/>
    <w:rsid w:val="00C85E82"/>
    <w:rsid w:val="00C8679F"/>
    <w:rsid w:val="00C90977"/>
    <w:rsid w:val="00C90DE6"/>
    <w:rsid w:val="00C96337"/>
    <w:rsid w:val="00C963AB"/>
    <w:rsid w:val="00C96BED"/>
    <w:rsid w:val="00CA2478"/>
    <w:rsid w:val="00CA2559"/>
    <w:rsid w:val="00CA2D69"/>
    <w:rsid w:val="00CA4689"/>
    <w:rsid w:val="00CA5F5B"/>
    <w:rsid w:val="00CB3849"/>
    <w:rsid w:val="00CB44D2"/>
    <w:rsid w:val="00CB62CA"/>
    <w:rsid w:val="00CC05D5"/>
    <w:rsid w:val="00CC1403"/>
    <w:rsid w:val="00CC1F23"/>
    <w:rsid w:val="00CC4732"/>
    <w:rsid w:val="00CD06BB"/>
    <w:rsid w:val="00CE20D3"/>
    <w:rsid w:val="00CE6846"/>
    <w:rsid w:val="00CE6930"/>
    <w:rsid w:val="00CF1F70"/>
    <w:rsid w:val="00CF563C"/>
    <w:rsid w:val="00CF7295"/>
    <w:rsid w:val="00CF7357"/>
    <w:rsid w:val="00D04688"/>
    <w:rsid w:val="00D13AD2"/>
    <w:rsid w:val="00D15159"/>
    <w:rsid w:val="00D1518A"/>
    <w:rsid w:val="00D214E8"/>
    <w:rsid w:val="00D30D74"/>
    <w:rsid w:val="00D33AC8"/>
    <w:rsid w:val="00D350DE"/>
    <w:rsid w:val="00D36189"/>
    <w:rsid w:val="00D44A56"/>
    <w:rsid w:val="00D54268"/>
    <w:rsid w:val="00D6106A"/>
    <w:rsid w:val="00D72557"/>
    <w:rsid w:val="00D7662E"/>
    <w:rsid w:val="00D7757A"/>
    <w:rsid w:val="00D80C64"/>
    <w:rsid w:val="00D81057"/>
    <w:rsid w:val="00D82748"/>
    <w:rsid w:val="00D837AF"/>
    <w:rsid w:val="00D90E6E"/>
    <w:rsid w:val="00D914BE"/>
    <w:rsid w:val="00DA39B1"/>
    <w:rsid w:val="00DA6726"/>
    <w:rsid w:val="00DB1A4E"/>
    <w:rsid w:val="00DB6E9C"/>
    <w:rsid w:val="00DB7554"/>
    <w:rsid w:val="00DC19D8"/>
    <w:rsid w:val="00DC23BE"/>
    <w:rsid w:val="00DD00CF"/>
    <w:rsid w:val="00DE06F1"/>
    <w:rsid w:val="00DE2581"/>
    <w:rsid w:val="00DE26DA"/>
    <w:rsid w:val="00DE33FE"/>
    <w:rsid w:val="00DE71C1"/>
    <w:rsid w:val="00DF11E7"/>
    <w:rsid w:val="00DF2B3B"/>
    <w:rsid w:val="00DF7719"/>
    <w:rsid w:val="00E002B8"/>
    <w:rsid w:val="00E01AD6"/>
    <w:rsid w:val="00E15D4B"/>
    <w:rsid w:val="00E21711"/>
    <w:rsid w:val="00E22866"/>
    <w:rsid w:val="00E24133"/>
    <w:rsid w:val="00E24390"/>
    <w:rsid w:val="00E243EA"/>
    <w:rsid w:val="00E32EB2"/>
    <w:rsid w:val="00E33A25"/>
    <w:rsid w:val="00E343FC"/>
    <w:rsid w:val="00E4188B"/>
    <w:rsid w:val="00E42380"/>
    <w:rsid w:val="00E54C4D"/>
    <w:rsid w:val="00E56328"/>
    <w:rsid w:val="00E64461"/>
    <w:rsid w:val="00E72B8A"/>
    <w:rsid w:val="00E7386C"/>
    <w:rsid w:val="00E741CA"/>
    <w:rsid w:val="00E809DD"/>
    <w:rsid w:val="00E86EA2"/>
    <w:rsid w:val="00E90623"/>
    <w:rsid w:val="00E970CB"/>
    <w:rsid w:val="00EA01A2"/>
    <w:rsid w:val="00EA568C"/>
    <w:rsid w:val="00EA767F"/>
    <w:rsid w:val="00EB4DC1"/>
    <w:rsid w:val="00EB59EE"/>
    <w:rsid w:val="00EB6496"/>
    <w:rsid w:val="00EC65B0"/>
    <w:rsid w:val="00ED08EA"/>
    <w:rsid w:val="00ED48C3"/>
    <w:rsid w:val="00ED64FF"/>
    <w:rsid w:val="00ED6C33"/>
    <w:rsid w:val="00EE0D06"/>
    <w:rsid w:val="00EE0FCA"/>
    <w:rsid w:val="00EE1A57"/>
    <w:rsid w:val="00EE4D02"/>
    <w:rsid w:val="00EF16D0"/>
    <w:rsid w:val="00F002CD"/>
    <w:rsid w:val="00F07442"/>
    <w:rsid w:val="00F10888"/>
    <w:rsid w:val="00F10911"/>
    <w:rsid w:val="00F10AFE"/>
    <w:rsid w:val="00F169FF"/>
    <w:rsid w:val="00F17B83"/>
    <w:rsid w:val="00F21220"/>
    <w:rsid w:val="00F26985"/>
    <w:rsid w:val="00F30936"/>
    <w:rsid w:val="00F31004"/>
    <w:rsid w:val="00F343BD"/>
    <w:rsid w:val="00F446FB"/>
    <w:rsid w:val="00F473C7"/>
    <w:rsid w:val="00F52C5A"/>
    <w:rsid w:val="00F56321"/>
    <w:rsid w:val="00F64167"/>
    <w:rsid w:val="00F6673B"/>
    <w:rsid w:val="00F72899"/>
    <w:rsid w:val="00F77AAD"/>
    <w:rsid w:val="00F8146F"/>
    <w:rsid w:val="00F83515"/>
    <w:rsid w:val="00F86781"/>
    <w:rsid w:val="00F90867"/>
    <w:rsid w:val="00F90A2C"/>
    <w:rsid w:val="00F916C4"/>
    <w:rsid w:val="00F92D9C"/>
    <w:rsid w:val="00F948D0"/>
    <w:rsid w:val="00F97743"/>
    <w:rsid w:val="00FA068F"/>
    <w:rsid w:val="00FA794B"/>
    <w:rsid w:val="00FB097B"/>
    <w:rsid w:val="00FB4C67"/>
    <w:rsid w:val="00FB6634"/>
    <w:rsid w:val="00FB68C3"/>
    <w:rsid w:val="00FC0222"/>
    <w:rsid w:val="00FC1293"/>
    <w:rsid w:val="00FD6308"/>
    <w:rsid w:val="00FD6F72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9F17"/>
  <w15:docId w15:val="{F7F49FA1-9D5A-46E4-B3DB-16734C5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93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shahverdyan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ur-ncso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3E26A-574B-4583-9BAC-A963AA92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460</cp:revision>
  <cp:lastPrinted>2021-04-06T07:47:00Z</cp:lastPrinted>
  <dcterms:created xsi:type="dcterms:W3CDTF">2021-06-28T12:08:00Z</dcterms:created>
  <dcterms:modified xsi:type="dcterms:W3CDTF">2026-06-19T14:02:00Z</dcterms:modified>
</cp:coreProperties>
</file>